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A5F60FF" w:rsidR="009C5363" w:rsidRPr="00FA2843" w:rsidRDefault="00A93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อะไหล่ซ่อมทำป้ายแสดงเวลา และป้ายแสดงข้อมูลทางอุทกศาสตร์</w:t>
            </w:r>
          </w:p>
        </w:tc>
        <w:tc>
          <w:tcPr>
            <w:tcW w:w="986" w:type="dxa"/>
          </w:tcPr>
          <w:p w14:paraId="1F1DF754" w14:textId="7B4215A9" w:rsidR="009C5363" w:rsidRPr="00FA2843" w:rsidRDefault="00A93ECA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cs="Angsana New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63F7D596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3ECA"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1B79B7A8" w:rsidR="009C5363" w:rsidRPr="00FA2843" w:rsidRDefault="00A93ECA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๘๓</w:t>
            </w:r>
            <w:r w:rsidRPr="00A93E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๕๕๐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20EF58B" w:rsidR="009C5363" w:rsidRPr="00623EBD" w:rsidRDefault="00111D1A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11D1A">
              <w:rPr>
                <w:rFonts w:ascii="TH SarabunPSK" w:hAnsi="TH SarabunPSK" w:cs="TH SarabunPSK"/>
                <w:sz w:val="32"/>
                <w:szCs w:val="32"/>
                <w:cs/>
              </w:rPr>
              <w:t>แปดหมื่นสามพันห้าร้อยห้าสิบ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7484D9A" w:rsidR="009C5363" w:rsidRPr="00FA2843" w:rsidRDefault="00A93ECA" w:rsidP="00FA284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๘๓</w:t>
            </w:r>
            <w:r w:rsidRPr="00A93E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93ECA">
              <w:rPr>
                <w:rFonts w:ascii="TH SarabunPSK" w:hAnsi="TH SarabunPSK" w:cs="TH SarabunPSK"/>
                <w:sz w:val="32"/>
                <w:szCs w:val="32"/>
                <w:cs/>
              </w:rPr>
              <w:t>๕๕๐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1D1A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93ECA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42BC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896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  <w:div w:id="207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801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2024-05-01T09:07:00Z</dcterms:created>
  <dcterms:modified xsi:type="dcterms:W3CDTF">2024-05-02T03:07:00Z</dcterms:modified>
</cp:coreProperties>
</file>