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87216" w14:textId="0450A9B1" w:rsidR="00C243E2" w:rsidRDefault="00C243E2">
      <w:pPr>
        <w:rPr>
          <w:rFonts w:hint="cs"/>
        </w:rPr>
      </w:pPr>
      <w:r>
        <w:rPr>
          <w:rFonts w:hint="cs"/>
          <w:cs/>
        </w:rPr>
        <w:t xml:space="preserve">ตามมาตรา 56(2)(ข) หน่วยงานของรัฐสามารถลงนามสัญญาได้โดยไม่ต้องรอให้ล่วงพ้นระยะเวลาอุทรณ์ </w:t>
      </w:r>
    </w:p>
    <w:sectPr w:rsidR="00C24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E2"/>
    <w:rsid w:val="002A7A20"/>
    <w:rsid w:val="00C2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7228C"/>
  <w15:chartTrackingRefBased/>
  <w15:docId w15:val="{CEE5B69C-9171-4000-8024-01733364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Kกิตติพงษ์ Pเพ็งจันทร์</dc:creator>
  <cp:keywords/>
  <dc:description/>
  <cp:lastModifiedBy>Kกิตติพงษ์ Pเพ็งจันทร์</cp:lastModifiedBy>
  <cp:revision>1</cp:revision>
  <dcterms:created xsi:type="dcterms:W3CDTF">2024-08-22T12:37:00Z</dcterms:created>
  <dcterms:modified xsi:type="dcterms:W3CDTF">2024-08-22T12:39:00Z</dcterms:modified>
</cp:coreProperties>
</file>